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E7522" w14:textId="6B3DFB98" w:rsidR="00385B2F" w:rsidRPr="00385B2F" w:rsidRDefault="00385B2F" w:rsidP="00385B2F">
      <w:pPr>
        <w:jc w:val="both"/>
        <w:rPr>
          <w:rFonts w:eastAsia="Times New Roman" w:cstheme="minorHAnsi"/>
          <w:b/>
          <w:bCs/>
          <w:color w:val="242424"/>
          <w:shd w:val="clear" w:color="auto" w:fill="FFFFFF"/>
          <w:lang w:eastAsia="en-GB"/>
        </w:rPr>
      </w:pPr>
      <w:r>
        <w:rPr>
          <w:rFonts w:eastAsia="Times New Roman" w:cstheme="minorHAnsi"/>
          <w:color w:val="242424"/>
          <w:shd w:val="clear" w:color="auto" w:fill="FFFFFF"/>
          <w:lang w:eastAsia="en-GB"/>
        </w:rPr>
        <w:tab/>
      </w:r>
      <w:r>
        <w:rPr>
          <w:rFonts w:eastAsia="Times New Roman" w:cstheme="minorHAnsi"/>
          <w:color w:val="242424"/>
          <w:shd w:val="clear" w:color="auto" w:fill="FFFFFF"/>
          <w:lang w:eastAsia="en-GB"/>
        </w:rPr>
        <w:tab/>
      </w:r>
      <w:r>
        <w:rPr>
          <w:rFonts w:eastAsia="Times New Roman" w:cstheme="minorHAnsi"/>
          <w:color w:val="242424"/>
          <w:shd w:val="clear" w:color="auto" w:fill="FFFFFF"/>
          <w:lang w:eastAsia="en-GB"/>
        </w:rPr>
        <w:tab/>
      </w:r>
      <w:r>
        <w:rPr>
          <w:rFonts w:eastAsia="Times New Roman" w:cstheme="minorHAnsi"/>
          <w:color w:val="242424"/>
          <w:shd w:val="clear" w:color="auto" w:fill="FFFFFF"/>
          <w:lang w:eastAsia="en-GB"/>
        </w:rPr>
        <w:tab/>
      </w:r>
      <w:r>
        <w:rPr>
          <w:rFonts w:eastAsia="Times New Roman" w:cstheme="minorHAnsi"/>
          <w:color w:val="242424"/>
          <w:shd w:val="clear" w:color="auto" w:fill="FFFFFF"/>
          <w:lang w:eastAsia="en-GB"/>
        </w:rPr>
        <w:tab/>
      </w:r>
      <w:r w:rsidRPr="00385B2F">
        <w:rPr>
          <w:rFonts w:eastAsia="Times New Roman" w:cstheme="minorHAnsi"/>
          <w:b/>
          <w:bCs/>
          <w:color w:val="242424"/>
          <w:shd w:val="clear" w:color="auto" w:fill="FFFFFF"/>
          <w:lang w:eastAsia="en-GB"/>
        </w:rPr>
        <w:t>Anna Villa</w:t>
      </w:r>
    </w:p>
    <w:p w14:paraId="5D6449BB" w14:textId="77777777" w:rsidR="00385B2F" w:rsidRDefault="00385B2F" w:rsidP="00385B2F">
      <w:pPr>
        <w:jc w:val="both"/>
        <w:rPr>
          <w:rFonts w:eastAsia="Times New Roman" w:cstheme="minorHAnsi"/>
          <w:color w:val="242424"/>
          <w:shd w:val="clear" w:color="auto" w:fill="FFFFFF"/>
          <w:lang w:eastAsia="en-GB"/>
        </w:rPr>
      </w:pPr>
    </w:p>
    <w:p w14:paraId="60102278" w14:textId="77777777" w:rsidR="00385B2F" w:rsidRDefault="00385B2F" w:rsidP="00385B2F">
      <w:pPr>
        <w:jc w:val="both"/>
        <w:rPr>
          <w:rFonts w:eastAsia="Times New Roman" w:cstheme="minorHAnsi"/>
          <w:color w:val="242424"/>
          <w:shd w:val="clear" w:color="auto" w:fill="FFFFFF"/>
          <w:lang w:eastAsia="en-GB"/>
        </w:rPr>
      </w:pPr>
    </w:p>
    <w:p w14:paraId="372D896C" w14:textId="6B6D6D89" w:rsidR="00385B2F" w:rsidRPr="00385B2F" w:rsidRDefault="00385B2F" w:rsidP="00385B2F">
      <w:pPr>
        <w:jc w:val="both"/>
        <w:rPr>
          <w:rFonts w:eastAsia="Times New Roman" w:cstheme="minorHAnsi"/>
          <w:lang w:eastAsia="en-GB"/>
        </w:rPr>
      </w:pPr>
      <w:r w:rsidRPr="00385B2F">
        <w:rPr>
          <w:rFonts w:eastAsia="Times New Roman" w:cstheme="minorHAnsi"/>
          <w:color w:val="242424"/>
          <w:shd w:val="clear" w:color="auto" w:fill="FFFFFF"/>
          <w:lang w:eastAsia="en-GB"/>
        </w:rPr>
        <w:t>Anna Villa is a researcher at Istat's Secretariat to the Presidency in the socio-demographic area. She holds a PhD in Applied Social Sciences from the Sapienza University of Rome, Department of Social and Economic Sciences. She was a visiting student at the European University Institute, Department of Political and Social Sciences, in Fiesole. Formerly a researcher at CNR, Lunaria, Sbilanciamoci!, ForumPa, Fifth Beat, International Child Development Initiatives (ICDI), her background is in Statistics and she also holds a Master's degree in Local Development and Social Economy from the Faculty of Statistical Sciences. Her research interests range from welfare policies to well-being and quality-of-life indicators, from labour and innovation policies to smart cities and local development issues, with an emphasis on the measurement of complex phenomena, multivariate analysis and methodologies for building synthetic indicators. Anna's academic research focuses on growth models, social investment and growth regimes especially in a sub-national perspective. </w:t>
      </w:r>
    </w:p>
    <w:p w14:paraId="7DCF3BDF" w14:textId="77777777" w:rsidR="000D7435" w:rsidRDefault="00385B2F"/>
    <w:sectPr w:rsidR="000D7435" w:rsidSect="004D1D3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3159B833-C039-764B-94EF-398E2A580774}"/>
    <w:embedBold r:id="rId2" w:fontKey="{AC687798-5C6C-1642-9DA3-4A05D95CC65D}"/>
  </w:font>
  <w:font w:name="Times New Roman (Body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embedRegular r:id="rId4" w:fontKey="{5D914F07-1227-864F-8098-F1E05FF7DFF4}"/>
    <w:embedBold r:id="rId5" w:fontKey="{D4DB10D6-20E1-AE40-B822-88B1CF21355E}"/>
  </w:font>
  <w:font w:name="Calibri Light">
    <w:panose1 w:val="020F0302020204030204"/>
    <w:charset w:val="00"/>
    <w:family w:val="swiss"/>
    <w:pitch w:val="variable"/>
    <w:sig w:usb0="E4002EFF" w:usb1="C000247B" w:usb2="00000009" w:usb3="00000000" w:csb0="000001FF" w:csb1="00000000"/>
    <w:embedRegular r:id="rId6" w:fontKey="{C36778FF-29E7-5C42-B184-B2CA36BA03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B2F"/>
    <w:rsid w:val="000D1498"/>
    <w:rsid w:val="001C4888"/>
    <w:rsid w:val="002F7384"/>
    <w:rsid w:val="00385B2F"/>
    <w:rsid w:val="004D1D36"/>
    <w:rsid w:val="005B2A5F"/>
    <w:rsid w:val="00D968C5"/>
    <w:rsid w:val="00EC2216"/>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2951EABA"/>
  <w15:chartTrackingRefBased/>
  <w15:docId w15:val="{065F279F-2661-AB45-A4C1-8F209DB42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Body CS)"/>
        <w:sz w:val="24"/>
        <w:szCs w:val="24"/>
        <w:lang w:val="en-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Normal"/>
    <w:qFormat/>
    <w:rsid w:val="000D1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46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162</Words>
  <Characters>925</Characters>
  <Application>Microsoft Office Word</Application>
  <DocSecurity>0</DocSecurity>
  <Lines>7</Lines>
  <Paragraphs>2</Paragraphs>
  <ScaleCrop>false</ScaleCrop>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Sergei Tseytlin</dc:creator>
  <cp:keywords/>
  <dc:description/>
  <cp:lastModifiedBy>Sergei Tseytlin</cp:lastModifiedBy>
  <cp:revision>1</cp:revision>
  <dcterms:created xsi:type="dcterms:W3CDTF">2024-03-27T08:06:00Z</dcterms:created>
  <dcterms:modified xsi:type="dcterms:W3CDTF">2024-03-27T08:08:00Z</dcterms:modified>
</cp:coreProperties>
</file>